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4D0B" w14:textId="69AE32E4" w:rsidR="00E212C7" w:rsidRPr="00036740" w:rsidRDefault="000F712C">
      <w:pPr>
        <w:rPr>
          <w:rFonts w:ascii="Times New Roman" w:hAnsi="Times New Roman" w:cs="Times New Roman"/>
          <w:b/>
          <w:bCs/>
        </w:rPr>
      </w:pPr>
      <w:r w:rsidRPr="00036740">
        <w:rPr>
          <w:rFonts w:ascii="Times New Roman" w:hAnsi="Times New Roman" w:cs="Times New Roman"/>
          <w:b/>
          <w:bCs/>
        </w:rPr>
        <w:t xml:space="preserve">Membership </w:t>
      </w:r>
      <w:r w:rsidR="00603F42" w:rsidRPr="00036740">
        <w:rPr>
          <w:rFonts w:ascii="Times New Roman" w:hAnsi="Times New Roman" w:cs="Times New Roman"/>
          <w:b/>
          <w:bCs/>
        </w:rPr>
        <w:t>Intake Guidelines</w:t>
      </w:r>
    </w:p>
    <w:p w14:paraId="3CA24677" w14:textId="77777777" w:rsidR="008015FD" w:rsidRPr="00036740" w:rsidRDefault="00072A9D" w:rsidP="008015FD">
      <w:pPr>
        <w:rPr>
          <w:rFonts w:ascii="Times New Roman" w:hAnsi="Times New Roman" w:cs="Times New Roman"/>
        </w:rPr>
      </w:pPr>
      <w:r w:rsidRPr="00036740">
        <w:rPr>
          <w:rFonts w:ascii="Times New Roman" w:hAnsi="Times New Roman" w:cs="Times New Roman"/>
        </w:rPr>
        <w:t xml:space="preserve">To begin this process, a chapter must be in good standing with the University. </w:t>
      </w:r>
    </w:p>
    <w:p w14:paraId="44805F88" w14:textId="5A035676" w:rsidR="008015FD" w:rsidRPr="00036740" w:rsidRDefault="008015FD" w:rsidP="008015FD">
      <w:pPr>
        <w:rPr>
          <w:rFonts w:ascii="Times New Roman" w:hAnsi="Times New Roman" w:cs="Times New Roman"/>
        </w:rPr>
      </w:pPr>
      <w:r w:rsidRPr="00036740">
        <w:rPr>
          <w:rFonts w:ascii="Times New Roman" w:hAnsi="Times New Roman" w:cs="Times New Roman"/>
        </w:rPr>
        <w:t xml:space="preserve">All chapters </w:t>
      </w:r>
      <w:r w:rsidR="000F712C" w:rsidRPr="00036740">
        <w:rPr>
          <w:rFonts w:ascii="Times New Roman" w:hAnsi="Times New Roman" w:cs="Times New Roman"/>
        </w:rPr>
        <w:t>participating in the membership intake process must follow all guidelines and policies specified by SIU, the Office of Fraternity and Sorority Life, (Inter)National Headquarters, and</w:t>
      </w:r>
      <w:r w:rsidRPr="00036740">
        <w:rPr>
          <w:rFonts w:ascii="Times New Roman" w:hAnsi="Times New Roman" w:cs="Times New Roman"/>
        </w:rPr>
        <w:t xml:space="preserve"> any applicable Federal, State, and local laws. </w:t>
      </w:r>
    </w:p>
    <w:p w14:paraId="3E80F76A" w14:textId="295E84E0" w:rsidR="00603F42" w:rsidRPr="00036740" w:rsidRDefault="00603F42" w:rsidP="008015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 w:rsidRPr="00036740">
        <w:rPr>
          <w:rFonts w:ascii="Times New Roman" w:hAnsi="Times New Roman" w:cs="Times New Roman"/>
          <w:color w:val="000000"/>
        </w:rPr>
        <w:t>Notice of Membership Intake Letter</w:t>
      </w:r>
    </w:p>
    <w:p w14:paraId="39E6644D" w14:textId="69332B66" w:rsidR="00603F42" w:rsidRPr="00036740" w:rsidRDefault="00603F42" w:rsidP="00603F42">
      <w:pPr>
        <w:pStyle w:val="NormalWeb"/>
        <w:spacing w:before="0" w:beforeAutospacing="0"/>
        <w:rPr>
          <w:color w:val="000000"/>
        </w:rPr>
      </w:pPr>
      <w:r w:rsidRPr="00036740">
        <w:rPr>
          <w:color w:val="000000"/>
        </w:rPr>
        <w:t xml:space="preserve">Chapters wishing to have intake must submit a Notice of Membership Intake </w:t>
      </w:r>
      <w:r w:rsidR="00F1429D" w:rsidRPr="00036740">
        <w:rPr>
          <w:color w:val="000000"/>
        </w:rPr>
        <w:t>L</w:t>
      </w:r>
      <w:r w:rsidRPr="00036740">
        <w:rPr>
          <w:color w:val="000000"/>
        </w:rPr>
        <w:t xml:space="preserve">etter to </w:t>
      </w:r>
      <w:r w:rsidR="003B290A" w:rsidRPr="00036740">
        <w:rPr>
          <w:color w:val="000000"/>
        </w:rPr>
        <w:t xml:space="preserve">the </w:t>
      </w:r>
      <w:r w:rsidR="003B290A">
        <w:rPr>
          <w:color w:val="000000"/>
        </w:rPr>
        <w:t xml:space="preserve">Office of </w:t>
      </w:r>
      <w:r w:rsidR="003B290A" w:rsidRPr="00036740">
        <w:rPr>
          <w:color w:val="000000"/>
        </w:rPr>
        <w:t>Fraternity</w:t>
      </w:r>
      <w:r w:rsidR="003B290A">
        <w:rPr>
          <w:color w:val="000000"/>
        </w:rPr>
        <w:t>/</w:t>
      </w:r>
      <w:r w:rsidR="003B290A" w:rsidRPr="00036740">
        <w:rPr>
          <w:color w:val="000000"/>
        </w:rPr>
        <w:t>Sorority Life</w:t>
      </w:r>
      <w:r w:rsidRPr="00036740">
        <w:rPr>
          <w:color w:val="000000"/>
        </w:rPr>
        <w:t xml:space="preserve"> by the </w:t>
      </w:r>
      <w:r w:rsidR="008644A3" w:rsidRPr="00036740">
        <w:rPr>
          <w:color w:val="000000"/>
        </w:rPr>
        <w:t>deadlines stated below</w:t>
      </w:r>
      <w:r w:rsidRPr="00036740">
        <w:rPr>
          <w:color w:val="000000"/>
        </w:rPr>
        <w:t xml:space="preserve">. </w:t>
      </w:r>
    </w:p>
    <w:p w14:paraId="5ABBA010" w14:textId="77777777" w:rsidR="00F1429D" w:rsidRPr="00036740" w:rsidRDefault="00F1429D" w:rsidP="00603F42">
      <w:pPr>
        <w:pStyle w:val="NormalWeb"/>
        <w:spacing w:before="0" w:beforeAutospacing="0"/>
        <w:rPr>
          <w:color w:val="000000"/>
        </w:rPr>
      </w:pPr>
      <w:r w:rsidRPr="00036740">
        <w:rPr>
          <w:color w:val="000000"/>
        </w:rPr>
        <w:t>Before a chapter can submit this letter, the national organization must have approved the intake process. T</w:t>
      </w:r>
      <w:r w:rsidR="00603F42" w:rsidRPr="00036740">
        <w:rPr>
          <w:color w:val="000000"/>
        </w:rPr>
        <w:t>his letter should</w:t>
      </w:r>
      <w:r w:rsidRPr="00036740">
        <w:rPr>
          <w:color w:val="000000"/>
        </w:rPr>
        <w:t>:</w:t>
      </w:r>
    </w:p>
    <w:p w14:paraId="27CC3CF8" w14:textId="77777777" w:rsidR="00F1429D" w:rsidRPr="00036740" w:rsidRDefault="00F1429D" w:rsidP="00603F42">
      <w:pPr>
        <w:pStyle w:val="NormalWeb"/>
        <w:numPr>
          <w:ilvl w:val="0"/>
          <w:numId w:val="2"/>
        </w:numPr>
        <w:spacing w:before="0" w:beforeAutospacing="0"/>
        <w:rPr>
          <w:color w:val="000000"/>
        </w:rPr>
      </w:pPr>
      <w:r w:rsidRPr="00036740">
        <w:rPr>
          <w:color w:val="000000"/>
        </w:rPr>
        <w:t>O</w:t>
      </w:r>
      <w:r w:rsidR="00603F42" w:rsidRPr="00036740">
        <w:rPr>
          <w:color w:val="000000"/>
        </w:rPr>
        <w:t xml:space="preserve">utline your organization’s intention to acquire approval from the </w:t>
      </w:r>
      <w:r w:rsidRPr="00036740">
        <w:rPr>
          <w:color w:val="000000"/>
        </w:rPr>
        <w:t xml:space="preserve">university. </w:t>
      </w:r>
    </w:p>
    <w:p w14:paraId="4C3CA730" w14:textId="6B05ED57" w:rsidR="00F1429D" w:rsidRPr="00036740" w:rsidRDefault="000F712C" w:rsidP="00603F42">
      <w:pPr>
        <w:pStyle w:val="NormalWeb"/>
        <w:numPr>
          <w:ilvl w:val="0"/>
          <w:numId w:val="2"/>
        </w:numPr>
        <w:spacing w:before="0" w:beforeAutospacing="0"/>
        <w:rPr>
          <w:color w:val="000000"/>
        </w:rPr>
      </w:pPr>
      <w:r w:rsidRPr="00036740">
        <w:rPr>
          <w:color w:val="000000"/>
        </w:rPr>
        <w:t>The dates of all “pre-intake events,</w:t>
      </w:r>
      <w:r w:rsidR="00603F42" w:rsidRPr="00036740">
        <w:rPr>
          <w:color w:val="000000"/>
        </w:rPr>
        <w:t xml:space="preserve">” i.e., application due dates, </w:t>
      </w:r>
      <w:r w:rsidR="00F1429D" w:rsidRPr="00036740">
        <w:rPr>
          <w:color w:val="000000"/>
        </w:rPr>
        <w:t>informational</w:t>
      </w:r>
      <w:r w:rsidR="00603F42" w:rsidRPr="00036740">
        <w:rPr>
          <w:color w:val="000000"/>
        </w:rPr>
        <w:t xml:space="preserve"> dates, </w:t>
      </w:r>
      <w:r w:rsidR="00F1429D" w:rsidRPr="00036740">
        <w:rPr>
          <w:color w:val="000000"/>
        </w:rPr>
        <w:t xml:space="preserve">interview dates, </w:t>
      </w:r>
      <w:r w:rsidR="00603F42" w:rsidRPr="00036740">
        <w:rPr>
          <w:color w:val="000000"/>
        </w:rPr>
        <w:t>the chapter meeting where voting will happen, etc.</w:t>
      </w:r>
    </w:p>
    <w:p w14:paraId="08D4C672" w14:textId="3815638B" w:rsidR="00F1429D" w:rsidRPr="00036740" w:rsidRDefault="00F1429D" w:rsidP="00603F42">
      <w:pPr>
        <w:pStyle w:val="NormalWeb"/>
        <w:numPr>
          <w:ilvl w:val="0"/>
          <w:numId w:val="2"/>
        </w:numPr>
        <w:spacing w:before="0" w:beforeAutospacing="0"/>
        <w:rPr>
          <w:color w:val="000000"/>
        </w:rPr>
      </w:pPr>
      <w:r w:rsidRPr="00036740">
        <w:rPr>
          <w:color w:val="000000"/>
        </w:rPr>
        <w:t>Beginning and ending dates of the intake process.</w:t>
      </w:r>
    </w:p>
    <w:p w14:paraId="432F6F2E" w14:textId="330EA1D6" w:rsidR="00F1429D" w:rsidRPr="00036740" w:rsidRDefault="0046248A" w:rsidP="00603F42">
      <w:pPr>
        <w:pStyle w:val="NormalWeb"/>
        <w:numPr>
          <w:ilvl w:val="0"/>
          <w:numId w:val="2"/>
        </w:numPr>
        <w:spacing w:before="0" w:beforeAutospacing="0"/>
        <w:rPr>
          <w:color w:val="000000"/>
        </w:rPr>
      </w:pPr>
      <w:r w:rsidRPr="00036740">
        <w:rPr>
          <w:color w:val="000000"/>
        </w:rPr>
        <w:t>Date of initiation</w:t>
      </w:r>
      <w:r w:rsidR="00C95388" w:rsidRPr="00036740">
        <w:rPr>
          <w:color w:val="000000"/>
        </w:rPr>
        <w:t>/new member presentation</w:t>
      </w:r>
      <w:r w:rsidRPr="00036740">
        <w:rPr>
          <w:color w:val="000000"/>
        </w:rPr>
        <w:t>.</w:t>
      </w:r>
    </w:p>
    <w:p w14:paraId="40FEA37B" w14:textId="633CCB27" w:rsidR="00603F42" w:rsidRPr="00036740" w:rsidRDefault="00F1429D" w:rsidP="00603F42">
      <w:pPr>
        <w:pStyle w:val="NormalWeb"/>
        <w:numPr>
          <w:ilvl w:val="0"/>
          <w:numId w:val="2"/>
        </w:numPr>
        <w:spacing w:before="0" w:beforeAutospacing="0"/>
        <w:rPr>
          <w:color w:val="000000"/>
        </w:rPr>
      </w:pPr>
      <w:r w:rsidRPr="00036740">
        <w:rPr>
          <w:color w:val="000000"/>
        </w:rPr>
        <w:t>S</w:t>
      </w:r>
      <w:r w:rsidR="00603F42" w:rsidRPr="00036740">
        <w:rPr>
          <w:color w:val="000000"/>
        </w:rPr>
        <w:t>ignature of the president and advisor.</w:t>
      </w:r>
    </w:p>
    <w:p w14:paraId="2C542CCB" w14:textId="60FC4B2A" w:rsidR="00F1429D" w:rsidRPr="00036740" w:rsidRDefault="00F1429D" w:rsidP="00F1429D">
      <w:pPr>
        <w:pStyle w:val="NormalWeb"/>
        <w:numPr>
          <w:ilvl w:val="0"/>
          <w:numId w:val="2"/>
        </w:numPr>
        <w:spacing w:before="0" w:beforeAutospacing="0"/>
        <w:rPr>
          <w:color w:val="000000"/>
        </w:rPr>
      </w:pPr>
      <w:r w:rsidRPr="00036740">
        <w:rPr>
          <w:color w:val="000000"/>
        </w:rPr>
        <w:t xml:space="preserve">Attach a copy of </w:t>
      </w:r>
      <w:r w:rsidR="000F712C" w:rsidRPr="00036740">
        <w:rPr>
          <w:color w:val="000000"/>
        </w:rPr>
        <w:t xml:space="preserve">a </w:t>
      </w:r>
      <w:r w:rsidRPr="00036740">
        <w:rPr>
          <w:color w:val="000000"/>
        </w:rPr>
        <w:t>letter of approval from the chapter’s national organization.</w:t>
      </w:r>
    </w:p>
    <w:p w14:paraId="0DF8AEC4" w14:textId="77777777" w:rsidR="009B51E3" w:rsidRPr="00036740" w:rsidRDefault="009B51E3" w:rsidP="009B51E3">
      <w:pPr>
        <w:rPr>
          <w:rFonts w:ascii="Times New Roman" w:hAnsi="Times New Roman" w:cs="Times New Roman"/>
        </w:rPr>
      </w:pPr>
      <w:r w:rsidRPr="00036740">
        <w:rPr>
          <w:rFonts w:ascii="Times New Roman" w:hAnsi="Times New Roman" w:cs="Times New Roman"/>
        </w:rPr>
        <w:t>Notice of Membership Intake Letter Deadlines</w:t>
      </w:r>
    </w:p>
    <w:p w14:paraId="185552CC" w14:textId="20E33886" w:rsidR="009B51E3" w:rsidRPr="00036740" w:rsidRDefault="009B51E3" w:rsidP="009B51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6740">
        <w:rPr>
          <w:rFonts w:ascii="Times New Roman" w:hAnsi="Times New Roman" w:cs="Times New Roman"/>
        </w:rPr>
        <w:t>Fall 202</w:t>
      </w:r>
      <w:r w:rsidR="00036740">
        <w:rPr>
          <w:rFonts w:ascii="Times New Roman" w:hAnsi="Times New Roman" w:cs="Times New Roman"/>
        </w:rPr>
        <w:t>5</w:t>
      </w:r>
      <w:r w:rsidRPr="00036740">
        <w:rPr>
          <w:rFonts w:ascii="Times New Roman" w:hAnsi="Times New Roman" w:cs="Times New Roman"/>
        </w:rPr>
        <w:t xml:space="preserve"> Semester: September 1</w:t>
      </w:r>
      <w:r w:rsidR="00036740">
        <w:rPr>
          <w:rFonts w:ascii="Times New Roman" w:hAnsi="Times New Roman" w:cs="Times New Roman"/>
        </w:rPr>
        <w:t>2</w:t>
      </w:r>
      <w:r w:rsidRPr="00036740">
        <w:rPr>
          <w:rFonts w:ascii="Times New Roman" w:hAnsi="Times New Roman" w:cs="Times New Roman"/>
        </w:rPr>
        <w:t>, 202</w:t>
      </w:r>
      <w:r w:rsidR="00036740">
        <w:rPr>
          <w:rFonts w:ascii="Times New Roman" w:hAnsi="Times New Roman" w:cs="Times New Roman"/>
        </w:rPr>
        <w:t>5</w:t>
      </w:r>
    </w:p>
    <w:p w14:paraId="3DE825A3" w14:textId="3B6AEB43" w:rsidR="009B51E3" w:rsidRPr="00036740" w:rsidRDefault="009B51E3" w:rsidP="009B51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6740">
        <w:rPr>
          <w:rFonts w:ascii="Times New Roman" w:hAnsi="Times New Roman" w:cs="Times New Roman"/>
        </w:rPr>
        <w:t>Spring 202</w:t>
      </w:r>
      <w:r w:rsidR="00036740">
        <w:rPr>
          <w:rFonts w:ascii="Times New Roman" w:hAnsi="Times New Roman" w:cs="Times New Roman"/>
        </w:rPr>
        <w:t>6</w:t>
      </w:r>
      <w:r w:rsidRPr="00036740">
        <w:rPr>
          <w:rFonts w:ascii="Times New Roman" w:hAnsi="Times New Roman" w:cs="Times New Roman"/>
        </w:rPr>
        <w:t xml:space="preserve"> Semester: February </w:t>
      </w:r>
      <w:r w:rsidR="003B290A">
        <w:rPr>
          <w:rFonts w:ascii="Times New Roman" w:hAnsi="Times New Roman" w:cs="Times New Roman"/>
        </w:rPr>
        <w:t>9</w:t>
      </w:r>
      <w:r w:rsidRPr="00036740">
        <w:rPr>
          <w:rFonts w:ascii="Times New Roman" w:hAnsi="Times New Roman" w:cs="Times New Roman"/>
        </w:rPr>
        <w:t>, 202</w:t>
      </w:r>
      <w:r w:rsidR="00036740">
        <w:rPr>
          <w:rFonts w:ascii="Times New Roman" w:hAnsi="Times New Roman" w:cs="Times New Roman"/>
        </w:rPr>
        <w:t>6</w:t>
      </w:r>
    </w:p>
    <w:p w14:paraId="514538E4" w14:textId="1A9B72D8" w:rsidR="008015FD" w:rsidRPr="00036740" w:rsidRDefault="00F1429D" w:rsidP="004F6D22">
      <w:pPr>
        <w:pStyle w:val="NormalWeb"/>
        <w:numPr>
          <w:ilvl w:val="0"/>
          <w:numId w:val="3"/>
        </w:numPr>
        <w:spacing w:before="0" w:beforeAutospacing="0"/>
        <w:rPr>
          <w:color w:val="000000"/>
        </w:rPr>
      </w:pPr>
      <w:r w:rsidRPr="00036740">
        <w:rPr>
          <w:color w:val="000000"/>
        </w:rPr>
        <w:t xml:space="preserve">Chapter Risk Management </w:t>
      </w:r>
      <w:r w:rsidR="008015FD" w:rsidRPr="00036740">
        <w:rPr>
          <w:color w:val="000000"/>
        </w:rPr>
        <w:t xml:space="preserve">Form </w:t>
      </w:r>
      <w:r w:rsidRPr="00036740">
        <w:rPr>
          <w:color w:val="000000"/>
        </w:rPr>
        <w:t xml:space="preserve">and </w:t>
      </w:r>
      <w:r w:rsidR="008015FD" w:rsidRPr="00036740">
        <w:rPr>
          <w:color w:val="000000"/>
        </w:rPr>
        <w:t xml:space="preserve">Anti-Hazing Compliance Form </w:t>
      </w:r>
    </w:p>
    <w:p w14:paraId="6C15C278" w14:textId="5C40F283" w:rsidR="00F1429D" w:rsidRPr="00036740" w:rsidRDefault="00F1429D" w:rsidP="008015FD">
      <w:pPr>
        <w:pStyle w:val="NormalWeb"/>
        <w:spacing w:before="0" w:beforeAutospacing="0"/>
        <w:rPr>
          <w:color w:val="000000"/>
        </w:rPr>
      </w:pPr>
      <w:r w:rsidRPr="00036740">
        <w:rPr>
          <w:color w:val="000000"/>
        </w:rPr>
        <w:t xml:space="preserve">Chapters must have submitted all appropriate forms </w:t>
      </w:r>
      <w:r w:rsidR="00072A9D" w:rsidRPr="00036740">
        <w:rPr>
          <w:color w:val="000000"/>
        </w:rPr>
        <w:t xml:space="preserve">to the Office of Fraternity and Sorority Life </w:t>
      </w:r>
      <w:r w:rsidRPr="00036740">
        <w:rPr>
          <w:color w:val="000000"/>
        </w:rPr>
        <w:t xml:space="preserve">on time and </w:t>
      </w:r>
      <w:r w:rsidR="000F712C" w:rsidRPr="00036740">
        <w:rPr>
          <w:color w:val="000000"/>
        </w:rPr>
        <w:t xml:space="preserve">with all required signatures. These forms include, but are not limited to, the Anti-Hazing Compliance Form, the </w:t>
      </w:r>
      <w:r w:rsidRPr="00036740">
        <w:rPr>
          <w:color w:val="000000"/>
        </w:rPr>
        <w:t>Risk Management</w:t>
      </w:r>
      <w:r w:rsidR="008015FD" w:rsidRPr="00036740">
        <w:rPr>
          <w:color w:val="000000"/>
        </w:rPr>
        <w:t xml:space="preserve"> Form</w:t>
      </w:r>
      <w:r w:rsidRPr="00036740">
        <w:rPr>
          <w:color w:val="000000"/>
        </w:rPr>
        <w:t xml:space="preserve">, etc. </w:t>
      </w:r>
    </w:p>
    <w:p w14:paraId="053DE5FF" w14:textId="126560EF" w:rsidR="00F1429D" w:rsidRPr="00036740" w:rsidRDefault="00F1429D" w:rsidP="004F6D22">
      <w:pPr>
        <w:pStyle w:val="NormalWeb"/>
        <w:numPr>
          <w:ilvl w:val="0"/>
          <w:numId w:val="3"/>
        </w:numPr>
        <w:spacing w:before="0" w:beforeAutospacing="0"/>
        <w:rPr>
          <w:color w:val="000000"/>
        </w:rPr>
      </w:pPr>
      <w:r w:rsidRPr="00036740">
        <w:rPr>
          <w:color w:val="000000"/>
        </w:rPr>
        <w:t>Meeting with the Fraternity and Sorority Life Office</w:t>
      </w:r>
    </w:p>
    <w:p w14:paraId="73066AAD" w14:textId="0428990A" w:rsidR="00C95388" w:rsidRPr="00036740" w:rsidRDefault="00C95388" w:rsidP="00C95388">
      <w:pPr>
        <w:pStyle w:val="NormalWeb"/>
        <w:spacing w:before="0" w:beforeAutospacing="0"/>
        <w:rPr>
          <w:color w:val="000000"/>
        </w:rPr>
      </w:pPr>
      <w:r w:rsidRPr="00036740">
        <w:rPr>
          <w:color w:val="000000"/>
        </w:rPr>
        <w:t xml:space="preserve">Chapters planning to conduct an intake process must meet with the </w:t>
      </w:r>
      <w:r w:rsidR="003B290A">
        <w:rPr>
          <w:color w:val="000000"/>
        </w:rPr>
        <w:t xml:space="preserve">Office of </w:t>
      </w:r>
      <w:r w:rsidRPr="00036740">
        <w:rPr>
          <w:color w:val="000000"/>
        </w:rPr>
        <w:t>Fraternity</w:t>
      </w:r>
      <w:r w:rsidR="003B290A">
        <w:rPr>
          <w:color w:val="000000"/>
        </w:rPr>
        <w:t>/</w:t>
      </w:r>
      <w:r w:rsidRPr="00036740">
        <w:rPr>
          <w:color w:val="000000"/>
        </w:rPr>
        <w:t>Sorority Life. This includes the chapter president, rush/recruitment chair(s)</w:t>
      </w:r>
      <w:r w:rsidR="000F712C" w:rsidRPr="00036740">
        <w:rPr>
          <w:color w:val="000000"/>
        </w:rPr>
        <w:t>, and new member educator (s).</w:t>
      </w:r>
      <w:r w:rsidRPr="00036740">
        <w:rPr>
          <w:color w:val="000000"/>
        </w:rPr>
        <w:t xml:space="preserve"> Advisors are not required but are encouraged to attend this meeting.</w:t>
      </w:r>
    </w:p>
    <w:p w14:paraId="1FB1EDF7" w14:textId="152BE2A0" w:rsidR="00C95388" w:rsidRPr="00036740" w:rsidRDefault="00C95388" w:rsidP="00C95388">
      <w:pPr>
        <w:pStyle w:val="NormalWeb"/>
        <w:spacing w:before="0" w:beforeAutospacing="0"/>
        <w:rPr>
          <w:color w:val="000000"/>
        </w:rPr>
      </w:pPr>
      <w:r w:rsidRPr="00036740">
        <w:rPr>
          <w:color w:val="000000"/>
        </w:rPr>
        <w:t xml:space="preserve">During the meeting, be prepared to review the chapter’s national requirements for Intake. The chapter will also be expected to bring a calendar/schedule of all new member activities for the organization. Please include ritual dates, all new member education meetings, </w:t>
      </w:r>
      <w:r w:rsidR="000F712C" w:rsidRPr="00036740">
        <w:rPr>
          <w:color w:val="000000"/>
        </w:rPr>
        <w:t xml:space="preserve">the date of the </w:t>
      </w:r>
      <w:r w:rsidRPr="00036740">
        <w:rPr>
          <w:color w:val="000000"/>
        </w:rPr>
        <w:t xml:space="preserve">new member presentation, and all other dates related to the organization’s Intake process. Intake meetings should take place after the letter of intent has been submitted and national approval has </w:t>
      </w:r>
      <w:r w:rsidRPr="00036740">
        <w:rPr>
          <w:color w:val="000000"/>
        </w:rPr>
        <w:lastRenderedPageBreak/>
        <w:t xml:space="preserve">been acquired. Risk Management and Hazing forms must be submitted prior to this meeting or </w:t>
      </w:r>
      <w:r w:rsidR="000F712C" w:rsidRPr="00036740">
        <w:rPr>
          <w:color w:val="000000"/>
        </w:rPr>
        <w:t xml:space="preserve">the </w:t>
      </w:r>
      <w:r w:rsidRPr="00036740">
        <w:rPr>
          <w:color w:val="000000"/>
        </w:rPr>
        <w:t xml:space="preserve">day of. </w:t>
      </w:r>
    </w:p>
    <w:p w14:paraId="33B4F4AE" w14:textId="7A9C32DF" w:rsidR="00C95388" w:rsidRPr="00036740" w:rsidRDefault="00D75D5C" w:rsidP="00C95388">
      <w:pPr>
        <w:pStyle w:val="NormalWeb"/>
        <w:spacing w:before="0" w:beforeAutospacing="0"/>
        <w:rPr>
          <w:color w:val="000000"/>
        </w:rPr>
      </w:pPr>
      <w:r w:rsidRPr="00036740">
        <w:rPr>
          <w:color w:val="000000"/>
        </w:rPr>
        <w:t>This meeting m</w:t>
      </w:r>
      <w:r w:rsidR="00C95388" w:rsidRPr="00036740">
        <w:rPr>
          <w:color w:val="000000"/>
        </w:rPr>
        <w:t xml:space="preserve">ust be </w:t>
      </w:r>
      <w:proofErr w:type="gramStart"/>
      <w:r w:rsidR="00C95388" w:rsidRPr="00036740">
        <w:rPr>
          <w:color w:val="000000"/>
        </w:rPr>
        <w:t>scheduled</w:t>
      </w:r>
      <w:proofErr w:type="gramEnd"/>
      <w:r w:rsidR="00C95388" w:rsidRPr="00036740">
        <w:rPr>
          <w:color w:val="000000"/>
        </w:rPr>
        <w:t xml:space="preserve"> </w:t>
      </w:r>
      <w:r w:rsidRPr="00036740">
        <w:rPr>
          <w:color w:val="000000"/>
        </w:rPr>
        <w:t xml:space="preserve">at least 5 business days before </w:t>
      </w:r>
      <w:proofErr w:type="gramStart"/>
      <w:r w:rsidRPr="00036740">
        <w:rPr>
          <w:color w:val="000000"/>
        </w:rPr>
        <w:t>any intake</w:t>
      </w:r>
      <w:proofErr w:type="gramEnd"/>
      <w:r w:rsidRPr="00036740">
        <w:rPr>
          <w:color w:val="000000"/>
        </w:rPr>
        <w:t xml:space="preserve"> activity can begin</w:t>
      </w:r>
      <w:r w:rsidR="00C95388" w:rsidRPr="00036740">
        <w:rPr>
          <w:color w:val="000000"/>
        </w:rPr>
        <w:t xml:space="preserve">. </w:t>
      </w:r>
      <w:r w:rsidR="000F712C" w:rsidRPr="00036740">
        <w:rPr>
          <w:color w:val="000000"/>
        </w:rPr>
        <w:t xml:space="preserve">Please get in touch with </w:t>
      </w:r>
      <w:r w:rsidR="003B290A" w:rsidRPr="00036740">
        <w:rPr>
          <w:color w:val="000000"/>
        </w:rPr>
        <w:t xml:space="preserve">the </w:t>
      </w:r>
      <w:r w:rsidR="003B290A">
        <w:rPr>
          <w:color w:val="000000"/>
        </w:rPr>
        <w:t xml:space="preserve">Office of </w:t>
      </w:r>
      <w:r w:rsidR="003B290A" w:rsidRPr="00036740">
        <w:rPr>
          <w:color w:val="000000"/>
        </w:rPr>
        <w:t>Fraternity</w:t>
      </w:r>
      <w:r w:rsidR="003B290A">
        <w:rPr>
          <w:color w:val="000000"/>
        </w:rPr>
        <w:t>/</w:t>
      </w:r>
      <w:r w:rsidR="003B290A" w:rsidRPr="00036740">
        <w:rPr>
          <w:color w:val="000000"/>
        </w:rPr>
        <w:t>Sorority Life</w:t>
      </w:r>
      <w:r w:rsidR="003B290A" w:rsidRPr="00036740">
        <w:rPr>
          <w:color w:val="000000"/>
        </w:rPr>
        <w:t xml:space="preserve"> </w:t>
      </w:r>
      <w:r w:rsidRPr="00036740">
        <w:rPr>
          <w:color w:val="000000"/>
        </w:rPr>
        <w:t>to schedule the meeting.</w:t>
      </w:r>
    </w:p>
    <w:p w14:paraId="23DDD993" w14:textId="2C12E763" w:rsidR="00D75D5C" w:rsidRPr="00036740" w:rsidRDefault="00D75D5C" w:rsidP="004F6D22">
      <w:pPr>
        <w:pStyle w:val="NormalWeb"/>
        <w:numPr>
          <w:ilvl w:val="0"/>
          <w:numId w:val="3"/>
        </w:numPr>
        <w:spacing w:before="0" w:beforeAutospacing="0"/>
        <w:rPr>
          <w:color w:val="000000"/>
        </w:rPr>
      </w:pPr>
      <w:r w:rsidRPr="00036740">
        <w:rPr>
          <w:color w:val="000000"/>
        </w:rPr>
        <w:t>Verification of Aspiring Members</w:t>
      </w:r>
    </w:p>
    <w:p w14:paraId="2785F99F" w14:textId="690A37AF" w:rsidR="00072A9D" w:rsidRPr="00036740" w:rsidRDefault="00072A9D" w:rsidP="00072A9D">
      <w:pPr>
        <w:pStyle w:val="NormalWeb"/>
        <w:spacing w:before="0" w:beforeAutospacing="0"/>
        <w:rPr>
          <w:color w:val="000000"/>
        </w:rPr>
      </w:pPr>
      <w:r w:rsidRPr="00036740">
        <w:rPr>
          <w:color w:val="000000"/>
        </w:rPr>
        <w:t xml:space="preserve">Chapters must submit to </w:t>
      </w:r>
      <w:r w:rsidR="003B290A" w:rsidRPr="00036740">
        <w:rPr>
          <w:color w:val="000000"/>
        </w:rPr>
        <w:t xml:space="preserve">the </w:t>
      </w:r>
      <w:r w:rsidR="003B290A">
        <w:rPr>
          <w:color w:val="000000"/>
        </w:rPr>
        <w:t xml:space="preserve">Office of </w:t>
      </w:r>
      <w:r w:rsidR="003B290A" w:rsidRPr="00036740">
        <w:rPr>
          <w:color w:val="000000"/>
        </w:rPr>
        <w:t>Fraternity</w:t>
      </w:r>
      <w:r w:rsidR="003B290A">
        <w:rPr>
          <w:color w:val="000000"/>
        </w:rPr>
        <w:t>/</w:t>
      </w:r>
      <w:r w:rsidR="003B290A" w:rsidRPr="00036740">
        <w:rPr>
          <w:color w:val="000000"/>
        </w:rPr>
        <w:t>Sorority Life</w:t>
      </w:r>
      <w:r w:rsidR="003B290A" w:rsidRPr="00036740">
        <w:rPr>
          <w:color w:val="000000"/>
        </w:rPr>
        <w:t xml:space="preserve"> </w:t>
      </w:r>
      <w:r w:rsidR="000F712C" w:rsidRPr="00036740">
        <w:rPr>
          <w:color w:val="000000"/>
        </w:rPr>
        <w:t xml:space="preserve">the grade release forms (insert link) of all aspirants who attended the </w:t>
      </w:r>
      <w:proofErr w:type="gramStart"/>
      <w:r w:rsidR="000F712C" w:rsidRPr="00036740">
        <w:rPr>
          <w:color w:val="000000"/>
        </w:rPr>
        <w:t>chapter’s</w:t>
      </w:r>
      <w:proofErr w:type="gramEnd"/>
      <w:r w:rsidRPr="00036740">
        <w:rPr>
          <w:color w:val="000000"/>
        </w:rPr>
        <w:t xml:space="preserve"> informational. </w:t>
      </w:r>
    </w:p>
    <w:p w14:paraId="5A42E78B" w14:textId="3E026325" w:rsidR="00072A9D" w:rsidRPr="00036740" w:rsidRDefault="00072A9D" w:rsidP="00072A9D">
      <w:pPr>
        <w:pStyle w:val="NormalWeb"/>
        <w:spacing w:before="0" w:beforeAutospacing="0"/>
        <w:rPr>
          <w:color w:val="000000"/>
        </w:rPr>
      </w:pPr>
      <w:r w:rsidRPr="00036740">
        <w:rPr>
          <w:color w:val="000000"/>
        </w:rPr>
        <w:t xml:space="preserve">These forms must be submitted within 3 business days of the informational being held or </w:t>
      </w:r>
      <w:r w:rsidR="000F712C" w:rsidRPr="00036740">
        <w:rPr>
          <w:color w:val="000000"/>
        </w:rPr>
        <w:t>before the start date of aspiring members' official process/education</w:t>
      </w:r>
      <w:r w:rsidRPr="00036740">
        <w:rPr>
          <w:color w:val="000000"/>
        </w:rPr>
        <w:t xml:space="preserve">, whichever comes first. </w:t>
      </w:r>
    </w:p>
    <w:p w14:paraId="1386DB0B" w14:textId="61CBBE04" w:rsidR="00072A9D" w:rsidRPr="00036740" w:rsidRDefault="00072A9D" w:rsidP="004F6D22">
      <w:pPr>
        <w:pStyle w:val="NormalWeb"/>
        <w:numPr>
          <w:ilvl w:val="0"/>
          <w:numId w:val="3"/>
        </w:numPr>
        <w:spacing w:before="0" w:beforeAutospacing="0"/>
        <w:rPr>
          <w:color w:val="000000"/>
        </w:rPr>
      </w:pPr>
      <w:r w:rsidRPr="00036740">
        <w:rPr>
          <w:color w:val="000000"/>
        </w:rPr>
        <w:t>Completion of Membership Process/</w:t>
      </w:r>
      <w:proofErr w:type="spellStart"/>
      <w:r w:rsidRPr="00036740">
        <w:rPr>
          <w:color w:val="000000"/>
        </w:rPr>
        <w:t>Initiati</w:t>
      </w:r>
      <w:r w:rsidR="003B290A">
        <w:rPr>
          <w:color w:val="000000"/>
        </w:rPr>
        <w:t>coo</w:t>
      </w:r>
      <w:r w:rsidRPr="00036740">
        <w:rPr>
          <w:color w:val="000000"/>
        </w:rPr>
        <w:t>on</w:t>
      </w:r>
      <w:proofErr w:type="spellEnd"/>
      <w:r w:rsidRPr="00036740">
        <w:rPr>
          <w:color w:val="000000"/>
        </w:rPr>
        <w:t>/New Member Presentation</w:t>
      </w:r>
    </w:p>
    <w:p w14:paraId="70562093" w14:textId="510FDF9E" w:rsidR="00072A9D" w:rsidRPr="00036740" w:rsidRDefault="00072A9D" w:rsidP="00072A9D">
      <w:pPr>
        <w:pStyle w:val="NormalWeb"/>
        <w:spacing w:before="0" w:beforeAutospacing="0"/>
        <w:rPr>
          <w:color w:val="000000"/>
        </w:rPr>
      </w:pPr>
      <w:r w:rsidRPr="00036740">
        <w:rPr>
          <w:color w:val="000000"/>
        </w:rPr>
        <w:t xml:space="preserve">Chapters must submit to </w:t>
      </w:r>
      <w:r w:rsidR="003B290A" w:rsidRPr="00036740">
        <w:rPr>
          <w:color w:val="000000"/>
        </w:rPr>
        <w:t xml:space="preserve">the </w:t>
      </w:r>
      <w:r w:rsidR="003B290A">
        <w:rPr>
          <w:color w:val="000000"/>
        </w:rPr>
        <w:t xml:space="preserve">Office of </w:t>
      </w:r>
      <w:r w:rsidR="003B290A" w:rsidRPr="00036740">
        <w:rPr>
          <w:color w:val="000000"/>
        </w:rPr>
        <w:t>Fraternity</w:t>
      </w:r>
      <w:r w:rsidR="003B290A">
        <w:rPr>
          <w:color w:val="000000"/>
        </w:rPr>
        <w:t>/</w:t>
      </w:r>
      <w:r w:rsidR="003B290A" w:rsidRPr="00036740">
        <w:rPr>
          <w:color w:val="000000"/>
        </w:rPr>
        <w:t>Sorority Life</w:t>
      </w:r>
      <w:r w:rsidRPr="00036740">
        <w:rPr>
          <w:color w:val="000000"/>
        </w:rPr>
        <w:t xml:space="preserve">, the names of the individuals who completed the chapter’s membership process and will be initiated and presented at a new member presentation. </w:t>
      </w:r>
    </w:p>
    <w:p w14:paraId="1CA1F9FF" w14:textId="503CE59A" w:rsidR="00072A9D" w:rsidRPr="00036740" w:rsidRDefault="00072A9D" w:rsidP="00072A9D">
      <w:pPr>
        <w:pStyle w:val="NormalWeb"/>
        <w:spacing w:before="0" w:beforeAutospacing="0"/>
        <w:rPr>
          <w:color w:val="000000"/>
        </w:rPr>
      </w:pPr>
      <w:r w:rsidRPr="00036740">
        <w:rPr>
          <w:color w:val="000000"/>
        </w:rPr>
        <w:t xml:space="preserve">This must be submitted within </w:t>
      </w:r>
      <w:r w:rsidR="000F712C" w:rsidRPr="00036740">
        <w:rPr>
          <w:color w:val="000000"/>
        </w:rPr>
        <w:t>2</w:t>
      </w:r>
      <w:r w:rsidRPr="00036740">
        <w:rPr>
          <w:color w:val="000000"/>
        </w:rPr>
        <w:t xml:space="preserve"> business days of the scheduled presentation date. </w:t>
      </w:r>
    </w:p>
    <w:p w14:paraId="0C1DE3C0" w14:textId="08DFE7D7" w:rsidR="00C95388" w:rsidRPr="00036740" w:rsidRDefault="00C95388" w:rsidP="00072A9D">
      <w:pPr>
        <w:pStyle w:val="NormalWeb"/>
        <w:spacing w:before="0" w:beforeAutospacing="0"/>
        <w:rPr>
          <w:color w:val="000000"/>
        </w:rPr>
      </w:pPr>
    </w:p>
    <w:sectPr w:rsidR="00C95388" w:rsidRPr="00036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3C4"/>
    <w:multiLevelType w:val="hybridMultilevel"/>
    <w:tmpl w:val="74E88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279D4"/>
    <w:multiLevelType w:val="hybridMultilevel"/>
    <w:tmpl w:val="2A2E8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BA7FC7"/>
    <w:multiLevelType w:val="hybridMultilevel"/>
    <w:tmpl w:val="DBF86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161372">
    <w:abstractNumId w:val="0"/>
  </w:num>
  <w:num w:numId="2" w16cid:durableId="453792141">
    <w:abstractNumId w:val="1"/>
  </w:num>
  <w:num w:numId="3" w16cid:durableId="765925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42"/>
    <w:rsid w:val="00036740"/>
    <w:rsid w:val="00072A9D"/>
    <w:rsid w:val="000F712C"/>
    <w:rsid w:val="002A303A"/>
    <w:rsid w:val="003B290A"/>
    <w:rsid w:val="004052EF"/>
    <w:rsid w:val="0046248A"/>
    <w:rsid w:val="004C147A"/>
    <w:rsid w:val="004E08AC"/>
    <w:rsid w:val="004F6D22"/>
    <w:rsid w:val="005A5021"/>
    <w:rsid w:val="00603F42"/>
    <w:rsid w:val="008015FD"/>
    <w:rsid w:val="008644A3"/>
    <w:rsid w:val="009B51E3"/>
    <w:rsid w:val="00B81BA7"/>
    <w:rsid w:val="00C95388"/>
    <w:rsid w:val="00D75D5C"/>
    <w:rsid w:val="00E212C7"/>
    <w:rsid w:val="00E41A49"/>
    <w:rsid w:val="00F1429D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3B368"/>
  <w15:chartTrackingRefBased/>
  <w15:docId w15:val="{64FC7DBC-9137-49B7-B016-61390873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F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3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2872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Allbritten, Allison E</dc:creator>
  <cp:keywords/>
  <dc:description/>
  <cp:lastModifiedBy>Peppers, Bethany I</cp:lastModifiedBy>
  <cp:revision>2</cp:revision>
  <cp:lastPrinted>2024-07-10T15:33:00Z</cp:lastPrinted>
  <dcterms:created xsi:type="dcterms:W3CDTF">2025-11-20T02:29:00Z</dcterms:created>
  <dcterms:modified xsi:type="dcterms:W3CDTF">2025-11-20T02:29:00Z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5d5d2e85ec9eb4c3a4bf2a9d4e8a50ab5a0def92cb2fb91fb48ba78937abe35f</vt:lpwstr>
  </property>
</Properties>
</file>